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73" w:rsidRDefault="00324973"/>
    <w:tbl>
      <w:tblPr>
        <w:tblW w:w="9678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78"/>
      </w:tblGrid>
      <w:tr w:rsidR="00324973" w:rsidRPr="0067655A" w:rsidTr="00AF3A3D">
        <w:trPr>
          <w:trHeight w:val="185"/>
        </w:trPr>
        <w:tc>
          <w:tcPr>
            <w:tcW w:w="6228" w:type="dxa"/>
          </w:tcPr>
          <w:p w:rsidR="00324973" w:rsidRPr="0067655A" w:rsidRDefault="00324973" w:rsidP="00675CD7">
            <w:pPr>
              <w:pStyle w:val="NoSpacing"/>
              <w:jc w:val="both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                                                                                                Приложение 7</w:t>
            </w:r>
          </w:p>
        </w:tc>
      </w:tr>
      <w:tr w:rsidR="00324973" w:rsidRPr="0067655A" w:rsidTr="00AF3A3D">
        <w:trPr>
          <w:trHeight w:val="218"/>
        </w:trPr>
        <w:tc>
          <w:tcPr>
            <w:tcW w:w="6228" w:type="dxa"/>
          </w:tcPr>
          <w:p w:rsidR="00324973" w:rsidRPr="0067655A" w:rsidRDefault="00324973" w:rsidP="00AF3A3D">
            <w:pPr>
              <w:pStyle w:val="NoSpacing"/>
              <w:jc w:val="both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                                                                                                к решению Думы </w:t>
            </w:r>
          </w:p>
        </w:tc>
      </w:tr>
      <w:tr w:rsidR="00324973" w:rsidRPr="0067655A" w:rsidTr="00AF3A3D">
        <w:trPr>
          <w:trHeight w:val="206"/>
        </w:trPr>
        <w:tc>
          <w:tcPr>
            <w:tcW w:w="6228" w:type="dxa"/>
          </w:tcPr>
          <w:p w:rsidR="00324973" w:rsidRPr="0067655A" w:rsidRDefault="00324973" w:rsidP="00AF3A3D">
            <w:pPr>
              <w:pStyle w:val="NoSpacing"/>
              <w:jc w:val="both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                                                                                                города Мегиона </w:t>
            </w:r>
          </w:p>
        </w:tc>
      </w:tr>
      <w:tr w:rsidR="00324973" w:rsidRPr="0067655A" w:rsidTr="001F273B">
        <w:trPr>
          <w:trHeight w:val="372"/>
        </w:trPr>
        <w:tc>
          <w:tcPr>
            <w:tcW w:w="6228" w:type="dxa"/>
          </w:tcPr>
          <w:p w:rsidR="00324973" w:rsidRPr="0067655A" w:rsidRDefault="00324973" w:rsidP="001F273B">
            <w:pPr>
              <w:pStyle w:val="NoSpacing"/>
              <w:jc w:val="both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                                                                                                от </w:t>
            </w:r>
            <w:r>
              <w:rPr>
                <w:sz w:val="24"/>
                <w:szCs w:val="24"/>
              </w:rPr>
              <w:t>27.12.2010 года № 104</w:t>
            </w:r>
            <w:r w:rsidRPr="0067655A">
              <w:rPr>
                <w:sz w:val="24"/>
                <w:szCs w:val="24"/>
              </w:rPr>
              <w:t xml:space="preserve">                                </w:t>
            </w:r>
          </w:p>
        </w:tc>
      </w:tr>
    </w:tbl>
    <w:p w:rsidR="00324973" w:rsidRDefault="00324973"/>
    <w:p w:rsidR="00324973" w:rsidRDefault="00324973"/>
    <w:p w:rsidR="00324973" w:rsidRPr="00EB3FB6" w:rsidRDefault="00324973" w:rsidP="00EB3FB6">
      <w:pPr>
        <w:pStyle w:val="NoSpacing"/>
        <w:jc w:val="center"/>
        <w:rPr>
          <w:b/>
          <w:sz w:val="24"/>
          <w:szCs w:val="24"/>
        </w:rPr>
      </w:pPr>
      <w:r w:rsidRPr="00EB3FB6">
        <w:rPr>
          <w:b/>
          <w:sz w:val="24"/>
          <w:szCs w:val="24"/>
        </w:rPr>
        <w:t>Верхний предел муниципального внутреннего долга</w:t>
      </w:r>
    </w:p>
    <w:p w:rsidR="00324973" w:rsidRPr="00EB3FB6" w:rsidRDefault="00324973" w:rsidP="00EB3FB6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EB3FB6">
        <w:rPr>
          <w:b/>
          <w:sz w:val="24"/>
          <w:szCs w:val="24"/>
        </w:rPr>
        <w:t>ородского округа город Мегион</w:t>
      </w:r>
    </w:p>
    <w:p w:rsidR="00324973" w:rsidRPr="00EB3FB6" w:rsidRDefault="00324973" w:rsidP="00EB3FB6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Pr="00EB3FB6">
        <w:rPr>
          <w:b/>
          <w:sz w:val="24"/>
          <w:szCs w:val="24"/>
        </w:rPr>
        <w:t>а 01.01.2012 года</w:t>
      </w:r>
    </w:p>
    <w:p w:rsidR="00324973" w:rsidRDefault="00324973">
      <w:r>
        <w:t xml:space="preserve">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4394"/>
        <w:gridCol w:w="1418"/>
        <w:gridCol w:w="1559"/>
        <w:gridCol w:w="1559"/>
      </w:tblGrid>
      <w:tr w:rsidR="00324973" w:rsidRPr="0067655A" w:rsidTr="0067655A">
        <w:trPr>
          <w:trHeight w:val="1520"/>
        </w:trPr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7655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655A">
              <w:rPr>
                <w:b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0"/>
                <w:szCs w:val="20"/>
              </w:rPr>
              <w:t>Утверждено решением Думы города Мегиона на 2011 год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ind w:left="87"/>
              <w:rPr>
                <w:b/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Изменения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0"/>
                <w:szCs w:val="20"/>
              </w:rPr>
            </w:pPr>
            <w:r w:rsidRPr="0067655A">
              <w:rPr>
                <w:sz w:val="20"/>
                <w:szCs w:val="20"/>
              </w:rPr>
              <w:t>Сумма с учетом изменений</w:t>
            </w: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4973" w:rsidRPr="0067655A" w:rsidTr="0067655A">
        <w:trPr>
          <w:trHeight w:val="845"/>
        </w:trPr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0,00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Бюджетные кредиты, полученные от других уровней бюджетов бюджетной системы Российской Федерации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98 817,00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50 000,00</w:t>
            </w: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148 817,00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в том числе фактически получено: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0,00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Муниципальные гарантии городского округа город Мегион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 0,00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Общая сумма долга на 01.01.2011 года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50 00,00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        0,00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Погашение кредита в 2011 году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50 000,00</w:t>
            </w:r>
          </w:p>
        </w:tc>
      </w:tr>
      <w:tr w:rsidR="00324973" w:rsidRPr="0067655A" w:rsidTr="0067655A">
        <w:tc>
          <w:tcPr>
            <w:tcW w:w="817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Общая сумма долга на 01.01.2012 года</w:t>
            </w:r>
          </w:p>
        </w:tc>
        <w:tc>
          <w:tcPr>
            <w:tcW w:w="1418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98 817,00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</w:p>
          <w:p w:rsidR="00324973" w:rsidRPr="0067655A" w:rsidRDefault="00324973" w:rsidP="0067655A">
            <w:pPr>
              <w:spacing w:after="0" w:line="240" w:lineRule="auto"/>
              <w:rPr>
                <w:sz w:val="24"/>
                <w:szCs w:val="24"/>
              </w:rPr>
            </w:pPr>
            <w:r w:rsidRPr="0067655A">
              <w:rPr>
                <w:sz w:val="24"/>
                <w:szCs w:val="24"/>
              </w:rPr>
              <w:t xml:space="preserve">    98 817,00</w:t>
            </w:r>
          </w:p>
        </w:tc>
      </w:tr>
    </w:tbl>
    <w:p w:rsidR="00324973" w:rsidRPr="00E52B84" w:rsidRDefault="00324973">
      <w:pPr>
        <w:rPr>
          <w:sz w:val="24"/>
          <w:szCs w:val="24"/>
        </w:rPr>
      </w:pPr>
    </w:p>
    <w:p w:rsidR="00324973" w:rsidRPr="00E52B84" w:rsidRDefault="00324973">
      <w:pPr>
        <w:rPr>
          <w:sz w:val="24"/>
          <w:szCs w:val="24"/>
        </w:rPr>
      </w:pPr>
    </w:p>
    <w:p w:rsidR="00324973" w:rsidRPr="008A11E3" w:rsidRDefault="00324973">
      <w:pPr>
        <w:rPr>
          <w:color w:val="FFFFFF"/>
        </w:rPr>
      </w:pPr>
      <w:r w:rsidRPr="008A11E3">
        <w:rPr>
          <w:color w:val="FFFFFF"/>
          <w:sz w:val="24"/>
          <w:szCs w:val="24"/>
        </w:rPr>
        <w:t>Директор департамента финансов                                                                       Н.А.Март</w:t>
      </w:r>
      <w:r w:rsidRPr="008A11E3">
        <w:rPr>
          <w:color w:val="FFFFFF"/>
        </w:rPr>
        <w:t>ынюк</w:t>
      </w:r>
    </w:p>
    <w:p w:rsidR="00324973" w:rsidRPr="008A11E3" w:rsidRDefault="00324973">
      <w:pPr>
        <w:rPr>
          <w:color w:val="FFFFFF"/>
        </w:rPr>
      </w:pPr>
    </w:p>
    <w:p w:rsidR="00324973" w:rsidRPr="008A11E3" w:rsidRDefault="00324973">
      <w:pPr>
        <w:rPr>
          <w:color w:val="FFFFFF"/>
        </w:rPr>
      </w:pPr>
    </w:p>
    <w:p w:rsidR="00324973" w:rsidRPr="008A11E3" w:rsidRDefault="00324973">
      <w:pPr>
        <w:rPr>
          <w:color w:val="FFFFFF"/>
        </w:rPr>
      </w:pPr>
    </w:p>
    <w:p w:rsidR="00324973" w:rsidRPr="008A11E3" w:rsidRDefault="00324973">
      <w:pPr>
        <w:rPr>
          <w:color w:val="FFFFFF"/>
        </w:rPr>
      </w:pPr>
    </w:p>
    <w:p w:rsidR="00324973" w:rsidRPr="008A11E3" w:rsidRDefault="00324973" w:rsidP="00457859">
      <w:pPr>
        <w:pStyle w:val="NoSpacing"/>
        <w:jc w:val="both"/>
        <w:rPr>
          <w:color w:val="FFFFFF"/>
          <w:sz w:val="20"/>
          <w:szCs w:val="20"/>
        </w:rPr>
      </w:pPr>
      <w:r w:rsidRPr="008A11E3">
        <w:rPr>
          <w:color w:val="FFFFFF"/>
          <w:sz w:val="20"/>
          <w:szCs w:val="20"/>
        </w:rPr>
        <w:t>Исполнитель:</w:t>
      </w:r>
    </w:p>
    <w:p w:rsidR="00324973" w:rsidRPr="008A11E3" w:rsidRDefault="00324973" w:rsidP="00457859">
      <w:pPr>
        <w:pStyle w:val="NoSpacing"/>
        <w:jc w:val="both"/>
        <w:rPr>
          <w:color w:val="FFFFFF"/>
          <w:sz w:val="20"/>
          <w:szCs w:val="20"/>
        </w:rPr>
      </w:pPr>
      <w:r w:rsidRPr="008A11E3">
        <w:rPr>
          <w:color w:val="FFFFFF"/>
          <w:sz w:val="20"/>
          <w:szCs w:val="20"/>
        </w:rPr>
        <w:t>Начальник управления бюджетного планирования</w:t>
      </w:r>
    </w:p>
    <w:p w:rsidR="00324973" w:rsidRPr="008A11E3" w:rsidRDefault="00324973" w:rsidP="00457859">
      <w:pPr>
        <w:pStyle w:val="NoSpacing"/>
        <w:jc w:val="both"/>
        <w:rPr>
          <w:color w:val="FFFFFF"/>
          <w:sz w:val="20"/>
          <w:szCs w:val="20"/>
        </w:rPr>
      </w:pPr>
      <w:r w:rsidRPr="008A11E3">
        <w:rPr>
          <w:color w:val="FFFFFF"/>
          <w:sz w:val="20"/>
          <w:szCs w:val="20"/>
        </w:rPr>
        <w:t>Лилия Вазимовна Пастух</w:t>
      </w:r>
    </w:p>
    <w:sectPr w:rsidR="00324973" w:rsidRPr="008A11E3" w:rsidSect="0058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FB6"/>
    <w:rsid w:val="00042184"/>
    <w:rsid w:val="00100903"/>
    <w:rsid w:val="00181F59"/>
    <w:rsid w:val="001E5922"/>
    <w:rsid w:val="001F273B"/>
    <w:rsid w:val="00200090"/>
    <w:rsid w:val="00253AE2"/>
    <w:rsid w:val="002A31EC"/>
    <w:rsid w:val="002B3956"/>
    <w:rsid w:val="002C1B99"/>
    <w:rsid w:val="00324973"/>
    <w:rsid w:val="00356F2C"/>
    <w:rsid w:val="00374A8B"/>
    <w:rsid w:val="003E3B3B"/>
    <w:rsid w:val="0042367C"/>
    <w:rsid w:val="004573BF"/>
    <w:rsid w:val="00457859"/>
    <w:rsid w:val="004A7312"/>
    <w:rsid w:val="00547289"/>
    <w:rsid w:val="00556C5F"/>
    <w:rsid w:val="00562ACF"/>
    <w:rsid w:val="00582E9E"/>
    <w:rsid w:val="005D44E7"/>
    <w:rsid w:val="006250AB"/>
    <w:rsid w:val="00675CD7"/>
    <w:rsid w:val="0067655A"/>
    <w:rsid w:val="00686CC8"/>
    <w:rsid w:val="006C3FFB"/>
    <w:rsid w:val="006F2FE4"/>
    <w:rsid w:val="007C541A"/>
    <w:rsid w:val="008712B0"/>
    <w:rsid w:val="008842B5"/>
    <w:rsid w:val="008A11E3"/>
    <w:rsid w:val="00A67507"/>
    <w:rsid w:val="00A70530"/>
    <w:rsid w:val="00AF3A3D"/>
    <w:rsid w:val="00B31462"/>
    <w:rsid w:val="00B440D3"/>
    <w:rsid w:val="00C567B9"/>
    <w:rsid w:val="00C7425F"/>
    <w:rsid w:val="00D53447"/>
    <w:rsid w:val="00E52B84"/>
    <w:rsid w:val="00E82195"/>
    <w:rsid w:val="00EB3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3FB6"/>
    <w:rPr>
      <w:lang w:eastAsia="en-US"/>
    </w:rPr>
  </w:style>
  <w:style w:type="table" w:styleId="TableGrid">
    <w:name w:val="Table Grid"/>
    <w:basedOn w:val="TableNormal"/>
    <w:uiPriority w:val="99"/>
    <w:rsid w:val="00EB3F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235</Words>
  <Characters>1340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 Л.В.</dc:creator>
  <cp:keywords/>
  <dc:description/>
  <cp:lastModifiedBy>Nateikina</cp:lastModifiedBy>
  <cp:revision>23</cp:revision>
  <cp:lastPrinted>2010-12-23T11:55:00Z</cp:lastPrinted>
  <dcterms:created xsi:type="dcterms:W3CDTF">2010-11-12T17:09:00Z</dcterms:created>
  <dcterms:modified xsi:type="dcterms:W3CDTF">2010-12-28T04:50:00Z</dcterms:modified>
</cp:coreProperties>
</file>